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1E" w:rsidRPr="00F8321E" w:rsidRDefault="00F8321E" w:rsidP="00F8321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F8321E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fldChar w:fldCharType="begin"/>
      </w:r>
      <w:r w:rsidRPr="00F8321E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instrText xml:space="preserve"> HYPERLINK "http://site.cesad.ufs.br/wp/index.php/2011/06/28/vestibular-2011-inscricao-do-vestibular-dos-cursos-a-distancia-vai-ate-6-de-julho/" </w:instrText>
      </w:r>
      <w:r w:rsidRPr="00F8321E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fldChar w:fldCharType="separate"/>
      </w:r>
      <w:r w:rsidRPr="00B32AA1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Vestibular 2011 - Inscrição do vestibular dos cursos a distância vai até </w:t>
      </w:r>
      <w:proofErr w:type="gramStart"/>
      <w:r w:rsidRPr="00B32AA1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6</w:t>
      </w:r>
      <w:proofErr w:type="gramEnd"/>
      <w:r w:rsidRPr="00B32AA1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 de julho </w:t>
      </w:r>
      <w:r w:rsidRPr="00F8321E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fldChar w:fldCharType="end"/>
      </w:r>
    </w:p>
    <w:p w:rsidR="00F8321E" w:rsidRPr="00F8321E" w:rsidRDefault="00F8321E" w:rsidP="00F8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Em virtude da proximidade do término do período de inscrição no </w:t>
      </w:r>
      <w:proofErr w:type="gramStart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vestibular 2011</w:t>
      </w:r>
      <w:proofErr w:type="gramEnd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dos cursos a distância da Universidade Federal de Sergipe e da grande procura, a assessoria de comunicação do CESAD divulga mais uma série de informações sobre o processo seletivo deste ano.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b/>
          <w:bCs/>
          <w:sz w:val="18"/>
          <w:lang w:eastAsia="pt-BR"/>
        </w:rPr>
        <w:t>Inscrições:</w:t>
      </w:r>
      <w:r w:rsidRPr="00F832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F8321E">
        <w:rPr>
          <w:rFonts w:ascii="Tahoma" w:eastAsia="Times New Roman" w:hAnsi="Tahoma" w:cs="Tahoma"/>
          <w:sz w:val="18"/>
          <w:szCs w:val="18"/>
          <w:lang w:eastAsia="pt-BR"/>
        </w:rPr>
        <w:t>até as 18h do dia 6 de julho, quarta-feira da semana que vem.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b/>
          <w:bCs/>
          <w:sz w:val="18"/>
          <w:lang w:eastAsia="pt-BR"/>
        </w:rPr>
        <w:t>Local:</w:t>
      </w:r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exclusivamente pela internet, no site da </w:t>
      </w:r>
      <w:hyperlink r:id="rId4" w:tgtFrame="_blank" w:history="1">
        <w:proofErr w:type="gramStart"/>
        <w:r w:rsidRPr="00F8321E">
          <w:rPr>
            <w:rFonts w:ascii="Tahoma" w:eastAsia="Times New Roman" w:hAnsi="Tahoma" w:cs="Tahoma"/>
            <w:color w:val="0000FF"/>
            <w:sz w:val="18"/>
            <w:u w:val="single"/>
            <w:lang w:eastAsia="pt-BR"/>
          </w:rPr>
          <w:t>CCV.</w:t>
        </w:r>
        <w:proofErr w:type="gramEnd"/>
      </w:hyperlink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b/>
          <w:bCs/>
          <w:sz w:val="18"/>
          <w:lang w:eastAsia="pt-BR"/>
        </w:rPr>
        <w:t>Valor da taxa:</w:t>
      </w:r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R$ 40,00 a ser pago em qualquer agência do Banco do Brasil, até o dia 11 de julho.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A prova será feita em um único dia, 21 de agosto (domingo), das 9h às 13h, na cidade onde se localiza o </w:t>
      </w:r>
      <w:proofErr w:type="spellStart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polo</w:t>
      </w:r>
      <w:proofErr w:type="spellEnd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escolhido pelo candidato no ato da inscrição.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b/>
          <w:bCs/>
          <w:sz w:val="18"/>
          <w:lang w:eastAsia="pt-BR"/>
        </w:rPr>
        <w:t>Início das aulas:</w:t>
      </w:r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outubro.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b/>
          <w:bCs/>
          <w:sz w:val="18"/>
          <w:lang w:eastAsia="pt-BR"/>
        </w:rPr>
        <w:t>Vagas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Estão abertas 2.900 vagas, sendo 250 para o curso de Bacharelado em Administração Pública, no </w:t>
      </w:r>
      <w:proofErr w:type="spellStart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polo</w:t>
      </w:r>
      <w:proofErr w:type="spellEnd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de São Cristóvão, ficando as 2.650 vagas restantes para os </w:t>
      </w:r>
      <w:proofErr w:type="gramStart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7</w:t>
      </w:r>
      <w:proofErr w:type="gramEnd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cursos de Licenciatura em: Ciências Biológicas, Física, Matemática, Química, Geografia, História e Letras Português.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sz w:val="18"/>
          <w:szCs w:val="18"/>
          <w:lang w:eastAsia="pt-BR"/>
        </w:rPr>
        <w:t>Os cursos de Licenciatura estão localizados nas seguintes cidades/</w:t>
      </w:r>
      <w:proofErr w:type="spellStart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polos</w:t>
      </w:r>
      <w:proofErr w:type="spellEnd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: Arauá, Brejo Grande, </w:t>
      </w:r>
      <w:proofErr w:type="spellStart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Carira</w:t>
      </w:r>
      <w:proofErr w:type="spellEnd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, Colônia 13, Estância, </w:t>
      </w:r>
      <w:proofErr w:type="spellStart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Japaratuba</w:t>
      </w:r>
      <w:proofErr w:type="spellEnd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, Nossa Senhora da Glória, Nossa Senhora das Dores, Porto da Folha e São Domingos.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b/>
          <w:bCs/>
          <w:sz w:val="18"/>
          <w:lang w:eastAsia="pt-BR"/>
        </w:rPr>
        <w:t xml:space="preserve">Distribuição dos cursos de licenciatura nos </w:t>
      </w:r>
      <w:proofErr w:type="spellStart"/>
      <w:r w:rsidRPr="00F8321E">
        <w:rPr>
          <w:rFonts w:ascii="Tahoma" w:eastAsia="Times New Roman" w:hAnsi="Tahoma" w:cs="Tahoma"/>
          <w:b/>
          <w:bCs/>
          <w:sz w:val="18"/>
          <w:lang w:eastAsia="pt-BR"/>
        </w:rPr>
        <w:t>polos</w:t>
      </w:r>
      <w:proofErr w:type="spellEnd"/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Arauá, Estância, Nossa Senhora da Glória da Glória e São Domingos possuem todos os </w:t>
      </w:r>
      <w:proofErr w:type="gramStart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7</w:t>
      </w:r>
      <w:proofErr w:type="gramEnd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cursos.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sz w:val="18"/>
          <w:szCs w:val="18"/>
          <w:lang w:eastAsia="pt-BR"/>
        </w:rPr>
        <w:t>Brejo da Grande e Porto da Folha possuem os seguintes cursos: Ciências Biológicas, Matemática, Geografia, História e Letras Português.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Carira</w:t>
      </w:r>
      <w:proofErr w:type="spellEnd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e Nossa Senhora das Dores possuem os cursos: Matemática, Geografia, História e Letras Português.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sz w:val="18"/>
          <w:szCs w:val="18"/>
          <w:lang w:eastAsia="pt-BR"/>
        </w:rPr>
        <w:t>Colônia 13 possui os cursos: Ciências Biológicas, Matemática, Química e História.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Japaratuba</w:t>
      </w:r>
      <w:proofErr w:type="spellEnd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tem os cursos: Matemática, História e Letras Português.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b/>
          <w:bCs/>
          <w:sz w:val="18"/>
          <w:lang w:eastAsia="pt-BR"/>
        </w:rPr>
        <w:t>Vagas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São 250 vagas para o Bacharelado em Administração Pública e 50 vagas para cada curso de Licenciatura localizado em cada um dos </w:t>
      </w:r>
      <w:proofErr w:type="spellStart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polos</w:t>
      </w:r>
      <w:proofErr w:type="spellEnd"/>
      <w:r w:rsidRPr="00F8321E">
        <w:rPr>
          <w:rFonts w:ascii="Tahoma" w:eastAsia="Times New Roman" w:hAnsi="Tahoma" w:cs="Tahoma"/>
          <w:sz w:val="18"/>
          <w:szCs w:val="18"/>
          <w:lang w:eastAsia="pt-BR"/>
        </w:rPr>
        <w:t>. Destas, metade (25 vagas) estão reservadas, prioritariamente, para os professores da rede pública de ensino.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321E">
        <w:rPr>
          <w:rFonts w:ascii="Tahoma" w:eastAsia="Times New Roman" w:hAnsi="Tahoma" w:cs="Tahoma"/>
          <w:b/>
          <w:bCs/>
          <w:sz w:val="18"/>
          <w:lang w:eastAsia="pt-BR"/>
        </w:rPr>
        <w:t>Importante:</w:t>
      </w:r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As disciplinas que compõem os cursos são exatamente as mesmas dos cursos presenciais do Campus de São Cristóvão.</w:t>
      </w:r>
    </w:p>
    <w:p w:rsidR="00F8321E" w:rsidRPr="00F8321E" w:rsidRDefault="00F8321E" w:rsidP="00F83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0E3F" w:rsidRDefault="00F8321E" w:rsidP="00B32AA1">
      <w:pPr>
        <w:spacing w:before="100" w:beforeAutospacing="1" w:after="0" w:line="240" w:lineRule="auto"/>
        <w:jc w:val="both"/>
      </w:pPr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Mais informações no site da </w:t>
      </w:r>
      <w:hyperlink r:id="rId5" w:tgtFrame="_blank" w:history="1">
        <w:r w:rsidRPr="00F8321E">
          <w:rPr>
            <w:rFonts w:ascii="Tahoma" w:eastAsia="Times New Roman" w:hAnsi="Tahoma" w:cs="Tahoma"/>
            <w:color w:val="0000FF"/>
            <w:sz w:val="18"/>
            <w:u w:val="single"/>
            <w:lang w:eastAsia="pt-BR"/>
          </w:rPr>
          <w:t>UFS</w:t>
        </w:r>
      </w:hyperlink>
      <w:r w:rsidRPr="00F8321E">
        <w:rPr>
          <w:rFonts w:ascii="Tahoma" w:eastAsia="Times New Roman" w:hAnsi="Tahoma" w:cs="Tahoma"/>
          <w:sz w:val="18"/>
          <w:szCs w:val="18"/>
          <w:lang w:eastAsia="pt-BR"/>
        </w:rPr>
        <w:t xml:space="preserve"> ou acessando diretamente o seguinte endereço: </w:t>
      </w:r>
      <w:hyperlink r:id="rId6" w:tgtFrame="_blank" w:history="1">
        <w:r w:rsidRPr="00F8321E">
          <w:rPr>
            <w:rFonts w:ascii="Tahoma" w:eastAsia="Times New Roman" w:hAnsi="Tahoma" w:cs="Tahoma"/>
            <w:color w:val="0000FF"/>
            <w:sz w:val="18"/>
            <w:u w:val="single"/>
            <w:lang w:eastAsia="pt-BR"/>
          </w:rPr>
          <w:t>http://www.ufs.br/?pg=noticia&amp;id=2796</w:t>
        </w:r>
      </w:hyperlink>
    </w:p>
    <w:sectPr w:rsidR="00AE0E3F" w:rsidSect="00AE0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21E"/>
    <w:rsid w:val="001470A2"/>
    <w:rsid w:val="00AE0E3F"/>
    <w:rsid w:val="00B32AA1"/>
    <w:rsid w:val="00F8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">
    <w:name w:val="title"/>
    <w:basedOn w:val="Normal"/>
    <w:rsid w:val="00F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32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83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s.br/?pg=noticia&amp;id=2796" TargetMode="External"/><Relationship Id="rId5" Type="http://schemas.openxmlformats.org/officeDocument/2006/relationships/hyperlink" Target="http://www.ufs.br" TargetMode="External"/><Relationship Id="rId4" Type="http://schemas.openxmlformats.org/officeDocument/2006/relationships/hyperlink" Target="http://www.ccv.uf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2192</Characters>
  <Application>Microsoft Office Word</Application>
  <DocSecurity>0</DocSecurity>
  <Lines>18</Lines>
  <Paragraphs>5</Paragraphs>
  <ScaleCrop>false</ScaleCrop>
  <Company>CESAD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 1</dc:creator>
  <cp:keywords/>
  <dc:description/>
  <cp:lastModifiedBy>Comunicação 1</cp:lastModifiedBy>
  <cp:revision>3</cp:revision>
  <dcterms:created xsi:type="dcterms:W3CDTF">2011-07-26T18:23:00Z</dcterms:created>
  <dcterms:modified xsi:type="dcterms:W3CDTF">2011-07-26T18:25:00Z</dcterms:modified>
</cp:coreProperties>
</file>